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8E" w:rsidRPr="00FF4BFA" w:rsidRDefault="0037798E" w:rsidP="0037798E">
      <w:pPr>
        <w:pStyle w:val="greypl"/>
        <w:shd w:val="clear" w:color="auto" w:fill="auto"/>
        <w:spacing w:after="280" w:line="240" w:lineRule="auto"/>
        <w:jc w:val="center"/>
        <w:rPr>
          <w:color w:val="auto"/>
          <w:sz w:val="28"/>
          <w:szCs w:val="28"/>
        </w:rPr>
      </w:pPr>
      <w:r w:rsidRPr="00FF4BFA">
        <w:rPr>
          <w:color w:val="auto"/>
          <w:sz w:val="28"/>
          <w:szCs w:val="28"/>
        </w:rPr>
        <w:t>ПРЕДЛОЖЕНИЕ</w:t>
      </w:r>
    </w:p>
    <w:p w:rsidR="0037798E" w:rsidRDefault="0037798E" w:rsidP="0037798E">
      <w:pPr>
        <w:pStyle w:val="greypl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  <w:r w:rsidRPr="00FF4BFA">
        <w:rPr>
          <w:color w:val="auto"/>
          <w:sz w:val="28"/>
          <w:szCs w:val="28"/>
        </w:rPr>
        <w:t>о включении муниципального нормативного правового акта</w:t>
      </w:r>
      <w:r>
        <w:rPr>
          <w:color w:val="auto"/>
          <w:sz w:val="28"/>
          <w:szCs w:val="28"/>
        </w:rPr>
        <w:t xml:space="preserve"> </w:t>
      </w:r>
      <w:r w:rsidRPr="00FF4BFA">
        <w:rPr>
          <w:color w:val="auto"/>
          <w:sz w:val="28"/>
          <w:szCs w:val="28"/>
        </w:rPr>
        <w:t>в план пров</w:t>
      </w:r>
      <w:r w:rsidRPr="00FF4BFA">
        <w:rPr>
          <w:color w:val="auto"/>
          <w:sz w:val="28"/>
          <w:szCs w:val="28"/>
        </w:rPr>
        <w:t>е</w:t>
      </w:r>
      <w:r w:rsidRPr="00FF4BFA">
        <w:rPr>
          <w:color w:val="auto"/>
          <w:sz w:val="28"/>
          <w:szCs w:val="28"/>
        </w:rPr>
        <w:t>дения экспертизы муниципальных нормативных правовых актов городск</w:t>
      </w:r>
      <w:r w:rsidRPr="00FF4BFA">
        <w:rPr>
          <w:color w:val="auto"/>
          <w:sz w:val="28"/>
          <w:szCs w:val="28"/>
        </w:rPr>
        <w:t>о</w:t>
      </w:r>
      <w:r w:rsidRPr="00FF4BFA">
        <w:rPr>
          <w:color w:val="auto"/>
          <w:sz w:val="28"/>
          <w:szCs w:val="28"/>
        </w:rPr>
        <w:t>го округа город Урюпинск  Волгоградской области, затрагивающих вопр</w:t>
      </w:r>
      <w:r w:rsidRPr="00FF4BFA">
        <w:rPr>
          <w:color w:val="auto"/>
          <w:sz w:val="28"/>
          <w:szCs w:val="28"/>
        </w:rPr>
        <w:t>о</w:t>
      </w:r>
      <w:r w:rsidRPr="00FF4BFA">
        <w:rPr>
          <w:color w:val="auto"/>
          <w:sz w:val="28"/>
          <w:szCs w:val="28"/>
        </w:rPr>
        <w:t>сы осуществления предпринимательской и инвестиционной</w:t>
      </w:r>
      <w:r>
        <w:rPr>
          <w:color w:val="auto"/>
          <w:sz w:val="28"/>
          <w:szCs w:val="28"/>
        </w:rPr>
        <w:t xml:space="preserve"> </w:t>
      </w:r>
      <w:r w:rsidRPr="00FF4BFA">
        <w:rPr>
          <w:color w:val="auto"/>
          <w:sz w:val="28"/>
          <w:szCs w:val="28"/>
        </w:rPr>
        <w:t>деятельности</w:t>
      </w: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jc w:val="center"/>
        <w:rPr>
          <w:color w:val="auto"/>
          <w:sz w:val="28"/>
          <w:szCs w:val="28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>
        <w:rPr>
          <w:color w:val="auto"/>
          <w:kern w:val="36"/>
          <w:sz w:val="28"/>
          <w:szCs w:val="28"/>
        </w:rPr>
        <w:t xml:space="preserve">1. </w:t>
      </w:r>
      <w:r w:rsidRPr="00FF4BFA">
        <w:rPr>
          <w:color w:val="auto"/>
          <w:kern w:val="36"/>
          <w:sz w:val="28"/>
          <w:szCs w:val="28"/>
        </w:rPr>
        <w:t>Общие сведения:</w:t>
      </w: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spacing w:val="-4"/>
          <w:kern w:val="36"/>
          <w:sz w:val="28"/>
          <w:szCs w:val="28"/>
        </w:rPr>
      </w:pPr>
      <w:r>
        <w:rPr>
          <w:color w:val="auto"/>
          <w:kern w:val="36"/>
          <w:sz w:val="28"/>
          <w:szCs w:val="28"/>
        </w:rPr>
        <w:t xml:space="preserve">1.1. </w:t>
      </w:r>
      <w:r w:rsidRPr="00FF4BFA">
        <w:rPr>
          <w:color w:val="auto"/>
          <w:kern w:val="36"/>
          <w:sz w:val="28"/>
          <w:szCs w:val="28"/>
        </w:rPr>
        <w:t xml:space="preserve">Инициатор проведения экспертизы (полное наименование </w:t>
      </w:r>
      <w:r w:rsidRPr="00FF4BFA">
        <w:rPr>
          <w:color w:val="auto"/>
          <w:kern w:val="36"/>
          <w:sz w:val="28"/>
          <w:szCs w:val="28"/>
        </w:rPr>
        <w:br/>
        <w:t>с указанием почтового адреса</w:t>
      </w:r>
      <w:proofErr w:type="gramStart"/>
      <w:r w:rsidRPr="00FF4BFA">
        <w:rPr>
          <w:color w:val="auto"/>
          <w:kern w:val="36"/>
          <w:sz w:val="28"/>
          <w:szCs w:val="28"/>
        </w:rPr>
        <w:t xml:space="preserve">) </w:t>
      </w:r>
      <w:proofErr w:type="gramEnd"/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3742"/>
        <w:jc w:val="both"/>
        <w:rPr>
          <w:color w:val="auto"/>
          <w:spacing w:val="-4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spacing w:val="-4"/>
          <w:kern w:val="36"/>
          <w:sz w:val="28"/>
          <w:szCs w:val="28"/>
        </w:rPr>
      </w:pPr>
      <w:r w:rsidRPr="00FF4BFA">
        <w:rPr>
          <w:color w:val="auto"/>
          <w:spacing w:val="-4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right="140"/>
        <w:jc w:val="both"/>
        <w:rPr>
          <w:color w:val="auto"/>
          <w:spacing w:val="-4"/>
          <w:kern w:val="36"/>
          <w:sz w:val="2"/>
          <w:szCs w:val="2"/>
        </w:rPr>
      </w:pPr>
      <w:r w:rsidRPr="00FF4BFA">
        <w:rPr>
          <w:color w:val="auto"/>
          <w:spacing w:val="-4"/>
          <w:kern w:val="36"/>
          <w:sz w:val="2"/>
          <w:szCs w:val="2"/>
        </w:rPr>
        <w:t>3</w:t>
      </w: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>
        <w:rPr>
          <w:color w:val="auto"/>
          <w:kern w:val="36"/>
          <w:sz w:val="28"/>
          <w:szCs w:val="28"/>
        </w:rPr>
        <w:t xml:space="preserve">1.2. </w:t>
      </w:r>
      <w:r w:rsidRPr="00FF4BFA">
        <w:rPr>
          <w:color w:val="auto"/>
          <w:kern w:val="36"/>
          <w:sz w:val="28"/>
          <w:szCs w:val="28"/>
        </w:rPr>
        <w:t>Наименование нормативного правового акта, его реквизиты (д</w:t>
      </w:r>
      <w:r w:rsidRPr="00FF4BFA">
        <w:rPr>
          <w:color w:val="auto"/>
          <w:kern w:val="36"/>
          <w:sz w:val="28"/>
          <w:szCs w:val="28"/>
        </w:rPr>
        <w:t>а</w:t>
      </w:r>
      <w:r w:rsidRPr="00FF4BFA">
        <w:rPr>
          <w:color w:val="auto"/>
          <w:kern w:val="36"/>
          <w:sz w:val="28"/>
          <w:szCs w:val="28"/>
        </w:rPr>
        <w:t xml:space="preserve">та и номер) 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907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after="240" w:line="240" w:lineRule="auto"/>
        <w:ind w:right="142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>
        <w:rPr>
          <w:color w:val="auto"/>
          <w:kern w:val="36"/>
          <w:sz w:val="28"/>
          <w:szCs w:val="28"/>
        </w:rPr>
        <w:t xml:space="preserve">2. </w:t>
      </w:r>
      <w:r w:rsidRPr="00FF4BFA">
        <w:rPr>
          <w:color w:val="auto"/>
          <w:kern w:val="36"/>
          <w:sz w:val="28"/>
          <w:szCs w:val="28"/>
        </w:rPr>
        <w:t>Информация о проблеме:</w:t>
      </w: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>
        <w:rPr>
          <w:color w:val="auto"/>
          <w:kern w:val="36"/>
          <w:sz w:val="28"/>
          <w:szCs w:val="28"/>
        </w:rPr>
        <w:t>2.1.З</w:t>
      </w:r>
      <w:r w:rsidRPr="00FF4BFA">
        <w:rPr>
          <w:color w:val="auto"/>
          <w:kern w:val="36"/>
          <w:sz w:val="28"/>
          <w:szCs w:val="28"/>
        </w:rPr>
        <w:t>начимость проблемы и обоснование (качественное описание с</w:t>
      </w:r>
      <w:r w:rsidRPr="00FF4BFA">
        <w:rPr>
          <w:color w:val="auto"/>
          <w:kern w:val="36"/>
          <w:sz w:val="28"/>
          <w:szCs w:val="28"/>
        </w:rPr>
        <w:t>у</w:t>
      </w:r>
      <w:r w:rsidRPr="00FF4BFA">
        <w:rPr>
          <w:color w:val="auto"/>
          <w:kern w:val="36"/>
          <w:sz w:val="28"/>
          <w:szCs w:val="28"/>
        </w:rPr>
        <w:t>ти проблемы, негативных последствий для субъектов предпринимател</w:t>
      </w:r>
      <w:r w:rsidRPr="00FF4BFA">
        <w:rPr>
          <w:color w:val="auto"/>
          <w:kern w:val="36"/>
          <w:sz w:val="28"/>
          <w:szCs w:val="28"/>
        </w:rPr>
        <w:t>ь</w:t>
      </w:r>
      <w:r w:rsidRPr="00FF4BFA">
        <w:rPr>
          <w:color w:val="auto"/>
          <w:kern w:val="36"/>
          <w:sz w:val="28"/>
          <w:szCs w:val="28"/>
        </w:rPr>
        <w:t xml:space="preserve">ской и инвестиционной деятельности): 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3884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right="140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>
        <w:rPr>
          <w:color w:val="auto"/>
          <w:kern w:val="36"/>
          <w:sz w:val="28"/>
          <w:szCs w:val="28"/>
        </w:rPr>
        <w:t xml:space="preserve">2.2. </w:t>
      </w:r>
      <w:r w:rsidRPr="00FF4BFA">
        <w:rPr>
          <w:color w:val="auto"/>
          <w:kern w:val="36"/>
          <w:sz w:val="28"/>
          <w:szCs w:val="28"/>
        </w:rPr>
        <w:t>Количественные оценки совокупных издержек, связанных</w:t>
      </w:r>
      <w:r w:rsidRPr="00FF4BFA">
        <w:rPr>
          <w:color w:val="auto"/>
          <w:kern w:val="36"/>
          <w:sz w:val="28"/>
          <w:szCs w:val="28"/>
        </w:rPr>
        <w:br/>
        <w:t>с применением нормативного правового акта или его отдельных</w:t>
      </w:r>
      <w:r w:rsidRPr="00FF4BFA">
        <w:rPr>
          <w:color w:val="auto"/>
          <w:kern w:val="36"/>
          <w:sz w:val="28"/>
          <w:szCs w:val="28"/>
        </w:rPr>
        <w:br/>
        <w:t>положений [указываются оценки совокупных затрат субъектов предпр</w:t>
      </w:r>
      <w:r w:rsidRPr="00FF4BFA">
        <w:rPr>
          <w:color w:val="auto"/>
          <w:kern w:val="36"/>
          <w:sz w:val="28"/>
          <w:szCs w:val="28"/>
        </w:rPr>
        <w:t>и</w:t>
      </w:r>
      <w:r w:rsidRPr="00FF4BFA">
        <w:rPr>
          <w:color w:val="auto"/>
          <w:kern w:val="36"/>
          <w:sz w:val="28"/>
          <w:szCs w:val="28"/>
        </w:rPr>
        <w:t>нимательской и инвестиционной деятельности в денежной или иной форме (количество или ассортимент продукции, затраты времени, иная информ</w:t>
      </w:r>
      <w:r w:rsidRPr="00FF4BFA">
        <w:rPr>
          <w:color w:val="auto"/>
          <w:kern w:val="36"/>
          <w:sz w:val="28"/>
          <w:szCs w:val="28"/>
        </w:rPr>
        <w:t>а</w:t>
      </w:r>
      <w:r w:rsidRPr="00FF4BFA">
        <w:rPr>
          <w:color w:val="auto"/>
          <w:kern w:val="36"/>
          <w:sz w:val="28"/>
          <w:szCs w:val="28"/>
        </w:rPr>
        <w:t xml:space="preserve">ция о проблеме)]: 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3232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after="240" w:line="240" w:lineRule="auto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>
        <w:rPr>
          <w:color w:val="auto"/>
          <w:kern w:val="36"/>
          <w:sz w:val="28"/>
          <w:szCs w:val="28"/>
        </w:rPr>
        <w:t xml:space="preserve">2.3. </w:t>
      </w:r>
      <w:r w:rsidRPr="00FF4BFA">
        <w:rPr>
          <w:color w:val="auto"/>
          <w:kern w:val="36"/>
          <w:sz w:val="28"/>
          <w:szCs w:val="28"/>
        </w:rPr>
        <w:t>Срок давности существования проблемы (с какого месяца, года)</w:t>
      </w: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jc w:val="both"/>
        <w:rPr>
          <w:color w:val="auto"/>
          <w:kern w:val="36"/>
          <w:sz w:val="28"/>
          <w:szCs w:val="28"/>
        </w:rPr>
      </w:pP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right="140"/>
        <w:jc w:val="both"/>
        <w:rPr>
          <w:color w:val="auto"/>
          <w:kern w:val="36"/>
          <w:sz w:val="2"/>
          <w:szCs w:val="2"/>
        </w:rPr>
      </w:pPr>
    </w:p>
    <w:p w:rsidR="0037798E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</w:p>
    <w:p w:rsidR="0037798E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</w:p>
    <w:p w:rsidR="0037798E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</w:p>
    <w:p w:rsidR="0037798E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</w:p>
    <w:p w:rsidR="0037798E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>
        <w:rPr>
          <w:color w:val="auto"/>
          <w:kern w:val="36"/>
          <w:sz w:val="28"/>
          <w:szCs w:val="28"/>
        </w:rPr>
        <w:t xml:space="preserve">2.4. </w:t>
      </w:r>
      <w:r w:rsidRPr="00FF4BFA">
        <w:rPr>
          <w:color w:val="auto"/>
          <w:kern w:val="36"/>
          <w:sz w:val="28"/>
          <w:szCs w:val="28"/>
        </w:rPr>
        <w:t>Массовое воздействие на предпринимателей и инвесторов, общественный резонанс [оценка масштаба воздействия проблемы, количес</w:t>
      </w:r>
      <w:r w:rsidRPr="00FF4BFA">
        <w:rPr>
          <w:color w:val="auto"/>
          <w:kern w:val="36"/>
          <w:sz w:val="28"/>
          <w:szCs w:val="28"/>
        </w:rPr>
        <w:t>т</w:t>
      </w:r>
      <w:r w:rsidRPr="00FF4BFA">
        <w:rPr>
          <w:color w:val="auto"/>
          <w:kern w:val="36"/>
          <w:sz w:val="28"/>
          <w:szCs w:val="28"/>
        </w:rPr>
        <w:t>во (доли) субъектов предпринимательской и инвестиционной деятельн</w:t>
      </w:r>
      <w:r w:rsidRPr="00FF4BFA">
        <w:rPr>
          <w:color w:val="auto"/>
          <w:kern w:val="36"/>
          <w:sz w:val="28"/>
          <w:szCs w:val="28"/>
        </w:rPr>
        <w:t>о</w:t>
      </w:r>
      <w:r w:rsidRPr="00FF4BFA">
        <w:rPr>
          <w:color w:val="auto"/>
          <w:kern w:val="36"/>
          <w:sz w:val="28"/>
          <w:szCs w:val="28"/>
        </w:rPr>
        <w:t xml:space="preserve">сти, на которых оказывается негативное воздействие]: 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7797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jc w:val="both"/>
        <w:rPr>
          <w:color w:val="auto"/>
          <w:kern w:val="36"/>
          <w:sz w:val="28"/>
          <w:szCs w:val="28"/>
        </w:rPr>
      </w:pP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jc w:val="both"/>
        <w:rPr>
          <w:color w:val="auto"/>
          <w:kern w:val="36"/>
          <w:sz w:val="28"/>
          <w:szCs w:val="28"/>
        </w:rPr>
      </w:pP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lastRenderedPageBreak/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after="240" w:line="240" w:lineRule="auto"/>
        <w:ind w:right="142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>2.5. Иная информация о проблеме (в том числе воздействие на экол</w:t>
      </w:r>
      <w:r w:rsidRPr="00FF4BFA">
        <w:rPr>
          <w:color w:val="auto"/>
          <w:kern w:val="36"/>
          <w:sz w:val="28"/>
          <w:szCs w:val="28"/>
        </w:rPr>
        <w:t>о</w:t>
      </w:r>
      <w:r w:rsidRPr="00FF4BFA">
        <w:rPr>
          <w:color w:val="auto"/>
          <w:kern w:val="36"/>
          <w:sz w:val="28"/>
          <w:szCs w:val="28"/>
        </w:rPr>
        <w:t xml:space="preserve">гию, препятствия для инвестиций, модернизации) 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6747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jc w:val="both"/>
        <w:rPr>
          <w:color w:val="auto"/>
          <w:kern w:val="36"/>
          <w:sz w:val="28"/>
          <w:szCs w:val="28"/>
        </w:rPr>
      </w:pP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after="240" w:line="240" w:lineRule="auto"/>
        <w:ind w:right="142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>3. Информация о возможных участниках исследования нормативного правового акта:</w:t>
      </w: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>3.1. Фамилия, имя, отчество</w:t>
      </w:r>
      <w:proofErr w:type="gramStart"/>
      <w:r w:rsidRPr="00FF4BFA">
        <w:rPr>
          <w:color w:val="auto"/>
          <w:kern w:val="36"/>
          <w:sz w:val="28"/>
          <w:szCs w:val="28"/>
        </w:rPr>
        <w:t xml:space="preserve"> 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4196"/>
        <w:jc w:val="both"/>
        <w:rPr>
          <w:color w:val="auto"/>
          <w:kern w:val="36"/>
          <w:sz w:val="2"/>
          <w:szCs w:val="2"/>
        </w:rPr>
      </w:pPr>
      <w:proofErr w:type="gramEnd"/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right="142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 xml:space="preserve">3.2. Наименование должности и организации 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6209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right="140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 xml:space="preserve">3.3. Сфера деятельности 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3771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right="140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spacing w:line="240" w:lineRule="auto"/>
        <w:ind w:firstLine="709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>3.4. Контактная информация, в том числе телефон и адрес электро</w:t>
      </w:r>
      <w:r w:rsidRPr="00FF4BFA">
        <w:rPr>
          <w:color w:val="auto"/>
          <w:kern w:val="36"/>
          <w:sz w:val="28"/>
          <w:szCs w:val="28"/>
        </w:rPr>
        <w:t>н</w:t>
      </w:r>
      <w:r w:rsidRPr="00FF4BFA">
        <w:rPr>
          <w:color w:val="auto"/>
          <w:kern w:val="36"/>
          <w:sz w:val="28"/>
          <w:szCs w:val="28"/>
        </w:rPr>
        <w:t xml:space="preserve">ной почты </w:t>
      </w:r>
    </w:p>
    <w:p w:rsidR="0037798E" w:rsidRPr="00FF4BFA" w:rsidRDefault="0037798E" w:rsidP="0037798E">
      <w:pPr>
        <w:pStyle w:val="greypl"/>
        <w:pBdr>
          <w:top w:val="single" w:sz="4" w:space="1" w:color="auto"/>
        </w:pBdr>
        <w:shd w:val="clear" w:color="auto" w:fill="auto"/>
        <w:spacing w:line="240" w:lineRule="auto"/>
        <w:ind w:left="851"/>
        <w:jc w:val="both"/>
        <w:rPr>
          <w:color w:val="auto"/>
          <w:kern w:val="36"/>
          <w:sz w:val="2"/>
          <w:szCs w:val="2"/>
        </w:rPr>
      </w:pPr>
    </w:p>
    <w:p w:rsidR="0037798E" w:rsidRPr="00FF4BFA" w:rsidRDefault="0037798E" w:rsidP="0037798E">
      <w:pPr>
        <w:pStyle w:val="greypl"/>
        <w:shd w:val="clear" w:color="auto" w:fill="auto"/>
        <w:tabs>
          <w:tab w:val="left" w:pos="9270"/>
        </w:tabs>
        <w:spacing w:line="240" w:lineRule="auto"/>
        <w:jc w:val="both"/>
        <w:rPr>
          <w:color w:val="auto"/>
          <w:kern w:val="36"/>
          <w:sz w:val="28"/>
          <w:szCs w:val="28"/>
        </w:rPr>
      </w:pPr>
      <w:r w:rsidRPr="00FF4BFA">
        <w:rPr>
          <w:color w:val="auto"/>
          <w:kern w:val="36"/>
          <w:sz w:val="28"/>
          <w:szCs w:val="28"/>
        </w:rPr>
        <w:tab/>
        <w:t>.</w:t>
      </w:r>
    </w:p>
    <w:p w:rsidR="0037798E" w:rsidRPr="00FF4BFA" w:rsidRDefault="0037798E" w:rsidP="0037798E">
      <w:pPr>
        <w:jc w:val="both"/>
        <w:rPr>
          <w:sz w:val="28"/>
          <w:szCs w:val="28"/>
        </w:rPr>
      </w:pPr>
    </w:p>
    <w:p w:rsidR="00CC5879" w:rsidRDefault="00CC5879"/>
    <w:sectPr w:rsidR="00CC5879" w:rsidSect="00CC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98E"/>
    <w:rsid w:val="0037798E"/>
    <w:rsid w:val="00CC5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eypl">
    <w:name w:val="grey_pl"/>
    <w:basedOn w:val="a"/>
    <w:uiPriority w:val="99"/>
    <w:rsid w:val="0037798E"/>
    <w:pPr>
      <w:shd w:val="clear" w:color="auto" w:fill="FFFFFF"/>
      <w:autoSpaceDE w:val="0"/>
      <w:autoSpaceDN w:val="0"/>
      <w:spacing w:line="240" w:lineRule="atLeast"/>
    </w:pPr>
    <w:rPr>
      <w:color w:val="0000F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2016-12-27T06:18:00Z</dcterms:created>
  <dcterms:modified xsi:type="dcterms:W3CDTF">2016-12-27T06:18:00Z</dcterms:modified>
</cp:coreProperties>
</file>